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0EA0E80A" w:rsidR="002C019F" w:rsidRPr="00816E0B" w:rsidRDefault="002C019F" w:rsidP="004C4299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283CDC">
              <w:rPr>
                <w:rStyle w:val="Platzhaltertext"/>
                <w:color w:val="auto"/>
                <w:sz w:val="16"/>
                <w:szCs w:val="16"/>
              </w:rPr>
              <w:t>24.10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6DC52C2C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283CDC">
        <w:rPr>
          <w:rStyle w:val="Platzhaltertext"/>
          <w:color w:val="auto"/>
          <w:sz w:val="20"/>
          <w:szCs w:val="20"/>
        </w:rPr>
        <w:t>30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283CDC">
        <w:rPr>
          <w:rStyle w:val="Platzhaltertext"/>
          <w:color w:val="auto"/>
          <w:sz w:val="20"/>
          <w:szCs w:val="20"/>
        </w:rPr>
        <w:t xml:space="preserve"> 24</w:t>
      </w:r>
      <w:r w:rsidR="00B10E0D" w:rsidRPr="00AB4461">
        <w:rPr>
          <w:rStyle w:val="Platzhaltertext"/>
          <w:color w:val="auto"/>
          <w:sz w:val="20"/>
          <w:szCs w:val="20"/>
        </w:rPr>
        <w:t>.</w:t>
      </w:r>
      <w:r w:rsidR="00283CDC">
        <w:rPr>
          <w:rStyle w:val="Platzhaltertext"/>
          <w:color w:val="auto"/>
          <w:sz w:val="20"/>
          <w:szCs w:val="20"/>
        </w:rPr>
        <w:t>10.</w:t>
      </w:r>
      <w:r w:rsidR="00B10E0D" w:rsidRPr="00AB4461">
        <w:rPr>
          <w:rStyle w:val="Platzhaltertext"/>
          <w:color w:val="auto"/>
          <w:sz w:val="20"/>
          <w:szCs w:val="20"/>
        </w:rPr>
        <w:t>201</w:t>
      </w:r>
      <w:r w:rsidR="00E542CF">
        <w:rPr>
          <w:rStyle w:val="Platzhaltertext"/>
          <w:color w:val="auto"/>
          <w:sz w:val="20"/>
          <w:szCs w:val="20"/>
        </w:rPr>
        <w:t>6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56A3DB4F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 xml:space="preserve">Christoph Bernauer, </w:t>
      </w:r>
      <w:r w:rsidR="0047759F">
        <w:rPr>
          <w:rFonts w:cs="Arial"/>
          <w:sz w:val="20"/>
          <w:szCs w:val="20"/>
          <w:lang w:eastAsia="de-DE" w:bidi="ar-SA"/>
        </w:rPr>
        <w:t>Franziska Doll,</w:t>
      </w:r>
      <w:r w:rsidR="00E542CF">
        <w:rPr>
          <w:rFonts w:cs="Arial"/>
          <w:sz w:val="20"/>
          <w:szCs w:val="20"/>
          <w:lang w:eastAsia="de-DE" w:bidi="ar-SA"/>
        </w:rPr>
        <w:t xml:space="preserve"> </w:t>
      </w:r>
      <w:r w:rsidR="00283CDC">
        <w:rPr>
          <w:rFonts w:cs="Arial"/>
          <w:sz w:val="20"/>
          <w:szCs w:val="20"/>
          <w:lang w:eastAsia="de-DE" w:bidi="ar-SA"/>
        </w:rPr>
        <w:t>Minh Nguyen</w:t>
      </w:r>
      <w:r w:rsidR="00DB5FD6">
        <w:rPr>
          <w:rFonts w:cs="Arial"/>
          <w:sz w:val="20"/>
          <w:szCs w:val="20"/>
          <w:lang w:eastAsia="de-DE" w:bidi="ar-SA"/>
        </w:rPr>
        <w:t xml:space="preserve">, Constantin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Pechel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E542CF">
        <w:rPr>
          <w:rFonts w:cs="Arial"/>
          <w:sz w:val="20"/>
          <w:szCs w:val="20"/>
          <w:lang w:eastAsia="de-DE" w:bidi="ar-SA"/>
        </w:rPr>
        <w:t xml:space="preserve">, </w:t>
      </w:r>
      <w:r w:rsidR="003255B9">
        <w:rPr>
          <w:rFonts w:cs="Arial"/>
          <w:sz w:val="20"/>
          <w:szCs w:val="20"/>
          <w:lang w:eastAsia="de-DE" w:bidi="ar-SA"/>
        </w:rPr>
        <w:t xml:space="preserve">Teresa Ross, Julien </w:t>
      </w:r>
      <w:proofErr w:type="spellStart"/>
      <w:r w:rsidR="003255B9">
        <w:rPr>
          <w:rFonts w:cs="Arial"/>
          <w:sz w:val="20"/>
          <w:szCs w:val="20"/>
          <w:lang w:eastAsia="de-DE" w:bidi="ar-SA"/>
        </w:rPr>
        <w:t>Blankenstijn</w:t>
      </w:r>
      <w:proofErr w:type="spellEnd"/>
      <w:r w:rsidR="00283CDC">
        <w:rPr>
          <w:rFonts w:cs="Arial"/>
          <w:sz w:val="20"/>
          <w:szCs w:val="20"/>
          <w:lang w:eastAsia="de-DE" w:bidi="ar-SA"/>
        </w:rPr>
        <w:t xml:space="preserve">, Konstantin </w:t>
      </w:r>
      <w:proofErr w:type="spellStart"/>
      <w:r w:rsidR="00283CDC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283CDC">
        <w:rPr>
          <w:rFonts w:cs="Arial"/>
          <w:sz w:val="20"/>
          <w:szCs w:val="20"/>
          <w:lang w:eastAsia="de-DE" w:bidi="ar-SA"/>
        </w:rPr>
        <w:t>, Ina Schuster</w:t>
      </w:r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672136D8"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bookmarkStart w:id="0" w:name="_GoBack"/>
      <w:bookmarkEnd w:id="0"/>
    </w:p>
    <w:p w14:paraId="55A24BED" w14:textId="5351866C" w:rsidR="0058605B" w:rsidRPr="005410C4" w:rsidRDefault="002743EE" w:rsidP="00331BDD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CC7326"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="00BA1DF5">
        <w:rPr>
          <w:rFonts w:cs="Arial"/>
          <w:b w:val="0"/>
          <w:bCs w:val="0"/>
          <w:sz w:val="20"/>
          <w:szCs w:val="20"/>
          <w:lang w:eastAsia="de-DE" w:bidi="ar-SA"/>
        </w:rPr>
        <w:t>:07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387770" w:rsidRPr="0038777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19:34</w:t>
      </w:r>
      <w:r w:rsidR="00DB5FD6" w:rsidRPr="00387770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</w:p>
    <w:p w14:paraId="4E47A6D4" w14:textId="7C4E2CED"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AB4461" w:rsidRPr="00AB4461">
        <w:rPr>
          <w:rFonts w:cs="Arial"/>
          <w:b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Teresa Ross</w:t>
      </w:r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59DF0B57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5CC2FED7" w14:textId="531E7C71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9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3FB77012" w14:textId="77777777"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7B5346F1" w14:textId="501EAA72" w:rsidR="00C7670C" w:rsidRPr="007640BA" w:rsidRDefault="00C7670C" w:rsidP="00C7670C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7640BA">
        <w:rPr>
          <w:rFonts w:cs="Arial"/>
          <w:bCs w:val="0"/>
          <w:sz w:val="20"/>
          <w:szCs w:val="20"/>
          <w:lang w:eastAsia="de-DE" w:bidi="ar-SA"/>
        </w:rPr>
        <w:t>TOP 1.</w:t>
      </w:r>
      <w:r>
        <w:rPr>
          <w:rFonts w:cs="Arial"/>
          <w:bCs w:val="0"/>
          <w:sz w:val="20"/>
          <w:szCs w:val="20"/>
          <w:lang w:eastAsia="de-DE" w:bidi="ar-SA"/>
        </w:rPr>
        <w:t>6</w:t>
      </w:r>
      <w:r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 w:rsidR="000717B7">
        <w:rPr>
          <w:rFonts w:cs="Arial"/>
          <w:bCs w:val="0"/>
          <w:sz w:val="20"/>
          <w:szCs w:val="20"/>
          <w:lang w:eastAsia="de-DE" w:bidi="ar-SA"/>
        </w:rPr>
        <w:t xml:space="preserve"> 29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0717B7">
        <w:rPr>
          <w:rFonts w:cs="Arial"/>
          <w:bCs w:val="0"/>
          <w:sz w:val="20"/>
          <w:szCs w:val="20"/>
          <w:lang w:eastAsia="de-DE" w:bidi="ar-SA"/>
        </w:rPr>
        <w:t>10.10</w:t>
      </w:r>
      <w:r>
        <w:rPr>
          <w:rFonts w:cs="Arial"/>
          <w:bCs w:val="0"/>
          <w:sz w:val="20"/>
          <w:szCs w:val="20"/>
          <w:lang w:eastAsia="de-DE" w:bidi="ar-SA"/>
        </w:rPr>
        <w:t>.16</w:t>
      </w:r>
    </w:p>
    <w:p w14:paraId="44D574AD" w14:textId="77777777" w:rsidR="00C7670C" w:rsidRPr="007640BA" w:rsidRDefault="00C7670C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>Es wird mit</w:t>
      </w:r>
      <w:r w:rsidR="004550D9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3A74BA">
        <w:rPr>
          <w:rFonts w:cs="Arial"/>
          <w:b w:val="0"/>
          <w:bCs w:val="0"/>
          <w:sz w:val="20"/>
          <w:szCs w:val="20"/>
          <w:lang w:eastAsia="de-DE" w:bidi="ar-SA"/>
        </w:rPr>
        <w:t>9</w:t>
      </w: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Ja-Stimmen genehmigt.</w:t>
      </w:r>
    </w:p>
    <w:p w14:paraId="4BE9E4B1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10A9CF" w14:textId="77777777" w:rsidTr="00F5507A">
        <w:tc>
          <w:tcPr>
            <w:tcW w:w="9060" w:type="dxa"/>
          </w:tcPr>
          <w:p w14:paraId="66F73DF4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24164FE5" w14:textId="77777777" w:rsidR="006E13C8" w:rsidRDefault="006E13C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84F40D1" w14:textId="3ACF893A" w:rsidR="00C7670C" w:rsidRDefault="00280E3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gibt keine Berichte. </w:t>
      </w:r>
    </w:p>
    <w:p w14:paraId="00EE916E" w14:textId="77777777" w:rsidR="008D26F8" w:rsidRDefault="008D26F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46D0481E" w:rsidR="00B10E0D" w:rsidRPr="007351CE" w:rsidRDefault="00B10E0D" w:rsidP="00D35641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3: </w:t>
            </w:r>
            <w:r w:rsidR="002F3CB2">
              <w:rPr>
                <w:rFonts w:cs="Arial"/>
                <w:bCs w:val="0"/>
                <w:sz w:val="20"/>
                <w:szCs w:val="20"/>
                <w:lang w:eastAsia="de-DE" w:bidi="ar-SA"/>
              </w:rPr>
              <w:t>O-Phase</w:t>
            </w:r>
            <w:r w:rsidR="00280E3D">
              <w:rPr>
                <w:rFonts w:cs="Arial"/>
                <w:bCs w:val="0"/>
                <w:sz w:val="20"/>
                <w:szCs w:val="20"/>
                <w:lang w:eastAsia="de-DE" w:bidi="ar-SA"/>
              </w:rPr>
              <w:t>n</w:t>
            </w:r>
            <w:r w:rsidR="002F3CB2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Feedback</w:t>
            </w:r>
          </w:p>
        </w:tc>
      </w:tr>
    </w:tbl>
    <w:p w14:paraId="0703BB1E" w14:textId="77777777" w:rsidR="006E13C8" w:rsidRDefault="006E13C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45418C0" w14:textId="345426A3" w:rsidR="00C43D20" w:rsidRDefault="00C4239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</w:t>
      </w:r>
      <w:r w:rsidR="00B2593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diesjährige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O-Phase vom 17.-20.10. wird reflektiert und </w:t>
      </w:r>
      <w:r w:rsidR="00B7345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über Verbesserungen für nächstes Jahr gesprochen. </w:t>
      </w:r>
    </w:p>
    <w:p w14:paraId="59E315CE" w14:textId="77777777" w:rsidR="005410C4" w:rsidRDefault="005410C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5B5BDC92" w14:textId="77777777" w:rsidTr="003F49A7">
        <w:tc>
          <w:tcPr>
            <w:tcW w:w="9060" w:type="dxa"/>
          </w:tcPr>
          <w:p w14:paraId="77C8546D" w14:textId="0DEC37F8" w:rsidR="00B10E0D" w:rsidRDefault="00B10E0D" w:rsidP="00B3157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4:</w:t>
            </w:r>
            <w:r w:rsidRPr="004643B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85122F">
              <w:rPr>
                <w:rFonts w:cs="Arial"/>
                <w:bCs w:val="0"/>
                <w:sz w:val="20"/>
                <w:szCs w:val="20"/>
                <w:lang w:eastAsia="de-DE" w:bidi="ar-SA"/>
              </w:rPr>
              <w:t>Kennen-Lern-Wochenende-</w:t>
            </w:r>
            <w:r w:rsidR="00B3157C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Unterkunft</w:t>
            </w:r>
          </w:p>
        </w:tc>
      </w:tr>
    </w:tbl>
    <w:p w14:paraId="6E29BA5B" w14:textId="7F2E5022" w:rsidR="00C43D20" w:rsidRDefault="00F3116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über das KLW</w:t>
      </w:r>
      <w:r w:rsidR="00045DE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CC150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und die Unterkunft </w:t>
      </w:r>
      <w:r w:rsidR="00045DE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für die Tutoren</w:t>
      </w:r>
      <w:r w:rsidR="0085122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im nächsten Jahr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besprochen. </w:t>
      </w:r>
    </w:p>
    <w:p w14:paraId="7B1F3C41" w14:textId="77777777" w:rsidR="008D26F8" w:rsidRDefault="008D26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B10E0D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4F01A342" w14:textId="77777777" w:rsidTr="00E871E0">
              <w:tc>
                <w:tcPr>
                  <w:tcW w:w="9060" w:type="dxa"/>
                </w:tcPr>
                <w:p w14:paraId="78577A74" w14:textId="5B652D35" w:rsidR="00D35641" w:rsidRPr="00D35641" w:rsidRDefault="007640BA" w:rsidP="00B3157C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 w:rsidR="007E5780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 xml:space="preserve">5: </w:t>
                  </w:r>
                  <w:proofErr w:type="spellStart"/>
                  <w:r w:rsidR="00B3157C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Bufak</w:t>
                  </w:r>
                  <w:proofErr w:type="spellEnd"/>
                </w:p>
              </w:tc>
            </w:tr>
          </w:tbl>
          <w:p w14:paraId="0A3E1239" w14:textId="77777777" w:rsidR="004949B7" w:rsidRDefault="004949B7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8F17CFA" w14:textId="0F1CCDEB" w:rsidR="008D26F8" w:rsidRDefault="004949B7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Minh Nguyen und Constantin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Pechel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fahr</w:t>
            </w:r>
            <w:r w:rsidR="008A591F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en zu der diesjährigen </w:t>
            </w:r>
            <w:proofErr w:type="spellStart"/>
            <w:r w:rsidR="008A591F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Bufak</w:t>
            </w:r>
            <w:proofErr w:type="spellEnd"/>
            <w:r w:rsidR="008A591F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, die in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Hamburg</w:t>
            </w:r>
            <w:r w:rsidR="008A591F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stattfindet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</w:t>
            </w:r>
            <w:r w:rsidR="003E32FB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Es wird ein Budget </w:t>
            </w:r>
            <w:proofErr w:type="spellStart"/>
            <w:r w:rsidR="003E32FB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i.H.v</w:t>
            </w:r>
            <w:proofErr w:type="spellEnd"/>
            <w:r w:rsidR="003E32FB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. 300 Euro für die Fahrtkosten beantragt und einstimmig genehmigt. </w:t>
            </w:r>
          </w:p>
          <w:p w14:paraId="0A4DD1ED" w14:textId="77777777" w:rsidR="004949B7" w:rsidRDefault="004949B7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013272CA" w14:textId="77777777" w:rsidTr="00E871E0">
              <w:tc>
                <w:tcPr>
                  <w:tcW w:w="9060" w:type="dxa"/>
                </w:tcPr>
                <w:p w14:paraId="40D9DE50" w14:textId="66FEFB51" w:rsidR="0028592A" w:rsidRPr="00C64B2C" w:rsidRDefault="007640BA" w:rsidP="002F3CB2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6: </w:t>
                  </w:r>
                  <w:r w:rsidR="00B3157C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Events</w:t>
                  </w:r>
                </w:p>
              </w:tc>
            </w:tr>
            <w:tr w:rsidR="00E542CF" w14:paraId="7C2B0107" w14:textId="77777777" w:rsidTr="00E53FEA">
              <w:tc>
                <w:tcPr>
                  <w:tcW w:w="9060" w:type="dxa"/>
                </w:tcPr>
                <w:p w14:paraId="738466AA" w14:textId="77777777" w:rsidR="00E77973" w:rsidRDefault="00E77973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076A6D0D" w14:textId="1BBF82F9" w:rsidR="008D26F8" w:rsidRDefault="00023028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 w:rsidRPr="00023028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Franziska Doll beri</w:t>
                  </w: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chtet über die nächsten</w:t>
                  </w:r>
                  <w:r w:rsidR="005B0BBE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anstehenden</w:t>
                  </w: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Events (</w:t>
                  </w:r>
                  <w:proofErr w:type="spellStart"/>
                  <w:r w:rsidRPr="00023028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Caipi</w:t>
                  </w:r>
                  <w:proofErr w:type="spellEnd"/>
                  <w:r w:rsidRPr="00023028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Comedy und </w:t>
                  </w:r>
                  <w:proofErr w:type="spellStart"/>
                  <w:r w:rsidRPr="00023028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Caipi</w:t>
                  </w:r>
                  <w:proofErr w:type="spellEnd"/>
                  <w:r w:rsidRPr="00023028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Party)</w:t>
                  </w:r>
                  <w:r w:rsidR="000479B7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.</w:t>
                  </w:r>
                </w:p>
                <w:p w14:paraId="0C15748D" w14:textId="55B1E065" w:rsidR="00C64B2C" w:rsidRPr="007F6776" w:rsidRDefault="00711374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Es wird Organisatorisches über weitere Events besprochen.</w:t>
                  </w:r>
                </w:p>
                <w:p w14:paraId="1199A8FE" w14:textId="77777777" w:rsidR="00C64B2C" w:rsidRDefault="00C64B2C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272972EF" w14:textId="3919EAB4" w:rsidR="006630F8" w:rsidRPr="00C64B2C" w:rsidRDefault="00E542CF" w:rsidP="00C64B2C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7: </w:t>
                  </w:r>
                  <w:r w:rsidR="00B3157C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Semester </w:t>
                  </w:r>
                  <w:proofErr w:type="spellStart"/>
                  <w:r w:rsidR="00B3157C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Opening</w:t>
                  </w:r>
                  <w:proofErr w:type="spellEnd"/>
                  <w:r w:rsidR="00B3157C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Coffee (SOC)</w:t>
                  </w:r>
                </w:p>
              </w:tc>
            </w:tr>
          </w:tbl>
          <w:p w14:paraId="18D37151" w14:textId="77777777" w:rsidR="008D26F8" w:rsidRDefault="008D26F8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CF1C183" w14:textId="6DBFD0A7" w:rsidR="00C64B2C" w:rsidRDefault="00C64B2C" w:rsidP="00C64B2C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Organisatorisches bzgl. des SOC</w:t>
            </w:r>
            <w:r w:rsidR="00970609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, welches am 26.10. stattfindet,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wird besprochen.</w:t>
            </w:r>
            <w:r w:rsidR="00F04878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Der Schichtplan wird vorgestellt. </w:t>
            </w:r>
          </w:p>
          <w:p w14:paraId="427576BE" w14:textId="77777777" w:rsidR="00C51DD2" w:rsidRDefault="00C51DD2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  <w:tr w:rsidR="00D35641" w14:paraId="431C28AD" w14:textId="77777777" w:rsidTr="00973AB5">
        <w:tc>
          <w:tcPr>
            <w:tcW w:w="9060" w:type="dxa"/>
          </w:tcPr>
          <w:p w14:paraId="0E18A46A" w14:textId="6A5FD342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Pr="00ED386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1717FD">
              <w:rPr>
                <w:rFonts w:cs="Arial"/>
                <w:bCs w:val="0"/>
                <w:sz w:val="20"/>
                <w:szCs w:val="20"/>
                <w:lang w:eastAsia="de-DE" w:bidi="ar-SA"/>
              </w:rPr>
              <w:t>8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  <w:p w14:paraId="62682E1A" w14:textId="77777777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1BD931B" w14:textId="1C6D2BC2" w:rsidR="005410C4" w:rsidRPr="00534E97" w:rsidRDefault="000E77BE" w:rsidP="00D35641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Organisatorisches besprochen. </w:t>
            </w:r>
          </w:p>
          <w:p w14:paraId="70C14FB8" w14:textId="77777777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2A513ECE" w14:textId="3E81738E" w:rsidR="00D35641" w:rsidRPr="00ED3864" w:rsidRDefault="00D35641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07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.2016 um 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:00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3EC28" w14:textId="77777777" w:rsidR="008D6DAB" w:rsidRDefault="008D6DAB" w:rsidP="00DF2A47">
      <w:pPr>
        <w:spacing w:after="0" w:line="240" w:lineRule="auto"/>
      </w:pPr>
      <w:r>
        <w:separator/>
      </w:r>
    </w:p>
  </w:endnote>
  <w:endnote w:type="continuationSeparator" w:id="0">
    <w:p w14:paraId="27EDE0DC" w14:textId="77777777" w:rsidR="008D6DAB" w:rsidRDefault="008D6DA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39E3" w14:textId="77777777" w:rsidR="008D6DAB" w:rsidRDefault="008D6DAB" w:rsidP="00DF2A47">
      <w:pPr>
        <w:spacing w:after="0" w:line="240" w:lineRule="auto"/>
      </w:pPr>
      <w:r>
        <w:separator/>
      </w:r>
    </w:p>
  </w:footnote>
  <w:footnote w:type="continuationSeparator" w:id="0">
    <w:p w14:paraId="13AE260D" w14:textId="77777777" w:rsidR="008D6DAB" w:rsidRDefault="008D6DA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4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23028"/>
    <w:rsid w:val="00026319"/>
    <w:rsid w:val="00027763"/>
    <w:rsid w:val="0003645D"/>
    <w:rsid w:val="00045DEF"/>
    <w:rsid w:val="000479B7"/>
    <w:rsid w:val="00051FED"/>
    <w:rsid w:val="00066EC3"/>
    <w:rsid w:val="000717B7"/>
    <w:rsid w:val="00072BA3"/>
    <w:rsid w:val="000A78A7"/>
    <w:rsid w:val="000A7E7B"/>
    <w:rsid w:val="000C50DB"/>
    <w:rsid w:val="000D0FA7"/>
    <w:rsid w:val="000D2F3B"/>
    <w:rsid w:val="000D427A"/>
    <w:rsid w:val="000D64D1"/>
    <w:rsid w:val="000E77BE"/>
    <w:rsid w:val="000F18F4"/>
    <w:rsid w:val="00103CD6"/>
    <w:rsid w:val="001317DB"/>
    <w:rsid w:val="00142569"/>
    <w:rsid w:val="00146BE5"/>
    <w:rsid w:val="00150E14"/>
    <w:rsid w:val="00165F2A"/>
    <w:rsid w:val="001717FD"/>
    <w:rsid w:val="00177412"/>
    <w:rsid w:val="001835D8"/>
    <w:rsid w:val="001B5960"/>
    <w:rsid w:val="001D5D24"/>
    <w:rsid w:val="001E247E"/>
    <w:rsid w:val="001E6827"/>
    <w:rsid w:val="002420DB"/>
    <w:rsid w:val="002435F3"/>
    <w:rsid w:val="002743EE"/>
    <w:rsid w:val="00280E3D"/>
    <w:rsid w:val="00283CDC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06AB"/>
    <w:rsid w:val="002C50D7"/>
    <w:rsid w:val="002D6D9B"/>
    <w:rsid w:val="002E4EE4"/>
    <w:rsid w:val="002E61B8"/>
    <w:rsid w:val="002F3CB2"/>
    <w:rsid w:val="003044A6"/>
    <w:rsid w:val="003255B9"/>
    <w:rsid w:val="00327E71"/>
    <w:rsid w:val="00331BDD"/>
    <w:rsid w:val="00335DC9"/>
    <w:rsid w:val="003470B7"/>
    <w:rsid w:val="0034764E"/>
    <w:rsid w:val="003546CB"/>
    <w:rsid w:val="003755F8"/>
    <w:rsid w:val="00375C90"/>
    <w:rsid w:val="00385C21"/>
    <w:rsid w:val="00387770"/>
    <w:rsid w:val="003A74BA"/>
    <w:rsid w:val="003D29EF"/>
    <w:rsid w:val="003E32FB"/>
    <w:rsid w:val="003E739D"/>
    <w:rsid w:val="00402613"/>
    <w:rsid w:val="00402D9A"/>
    <w:rsid w:val="00423196"/>
    <w:rsid w:val="0043780D"/>
    <w:rsid w:val="00450F94"/>
    <w:rsid w:val="004550D9"/>
    <w:rsid w:val="004554FD"/>
    <w:rsid w:val="004643B4"/>
    <w:rsid w:val="00473AB9"/>
    <w:rsid w:val="0047759F"/>
    <w:rsid w:val="00483B6E"/>
    <w:rsid w:val="004949B7"/>
    <w:rsid w:val="004973B1"/>
    <w:rsid w:val="004A4AFD"/>
    <w:rsid w:val="004C3AFE"/>
    <w:rsid w:val="004C4299"/>
    <w:rsid w:val="004E79A9"/>
    <w:rsid w:val="004F78D6"/>
    <w:rsid w:val="00501147"/>
    <w:rsid w:val="00505768"/>
    <w:rsid w:val="0052239D"/>
    <w:rsid w:val="005246EF"/>
    <w:rsid w:val="00534E97"/>
    <w:rsid w:val="005410C4"/>
    <w:rsid w:val="00554DCA"/>
    <w:rsid w:val="00563F2A"/>
    <w:rsid w:val="00571AD4"/>
    <w:rsid w:val="00584A26"/>
    <w:rsid w:val="0058605B"/>
    <w:rsid w:val="0059122B"/>
    <w:rsid w:val="005940F7"/>
    <w:rsid w:val="005A4DE0"/>
    <w:rsid w:val="005B0BBE"/>
    <w:rsid w:val="005D1D1A"/>
    <w:rsid w:val="00607B5F"/>
    <w:rsid w:val="006314D9"/>
    <w:rsid w:val="00635038"/>
    <w:rsid w:val="00635649"/>
    <w:rsid w:val="0064243A"/>
    <w:rsid w:val="006630F8"/>
    <w:rsid w:val="006B4BF1"/>
    <w:rsid w:val="006B5B62"/>
    <w:rsid w:val="006B6615"/>
    <w:rsid w:val="006C3237"/>
    <w:rsid w:val="006C3526"/>
    <w:rsid w:val="006D333C"/>
    <w:rsid w:val="006E13C8"/>
    <w:rsid w:val="006E18C5"/>
    <w:rsid w:val="0071092E"/>
    <w:rsid w:val="00711374"/>
    <w:rsid w:val="00720DB7"/>
    <w:rsid w:val="00731A58"/>
    <w:rsid w:val="007351CE"/>
    <w:rsid w:val="00735B3E"/>
    <w:rsid w:val="00757F8D"/>
    <w:rsid w:val="007640BA"/>
    <w:rsid w:val="0077303B"/>
    <w:rsid w:val="007823A2"/>
    <w:rsid w:val="007C2D41"/>
    <w:rsid w:val="007D6CFE"/>
    <w:rsid w:val="007E5780"/>
    <w:rsid w:val="007F6776"/>
    <w:rsid w:val="00805234"/>
    <w:rsid w:val="00816E0B"/>
    <w:rsid w:val="0085122F"/>
    <w:rsid w:val="008546D1"/>
    <w:rsid w:val="00863C8B"/>
    <w:rsid w:val="00872BBE"/>
    <w:rsid w:val="00886048"/>
    <w:rsid w:val="008A591F"/>
    <w:rsid w:val="008B2F4E"/>
    <w:rsid w:val="008C0AA8"/>
    <w:rsid w:val="008C3AE7"/>
    <w:rsid w:val="008C4720"/>
    <w:rsid w:val="008D26F8"/>
    <w:rsid w:val="008D6DAB"/>
    <w:rsid w:val="008F5A27"/>
    <w:rsid w:val="009054CB"/>
    <w:rsid w:val="00905A5F"/>
    <w:rsid w:val="0092055F"/>
    <w:rsid w:val="00941CC9"/>
    <w:rsid w:val="00941FAB"/>
    <w:rsid w:val="00960F12"/>
    <w:rsid w:val="00966318"/>
    <w:rsid w:val="009677E7"/>
    <w:rsid w:val="00970609"/>
    <w:rsid w:val="00971465"/>
    <w:rsid w:val="00987746"/>
    <w:rsid w:val="009B3C1E"/>
    <w:rsid w:val="009C42FD"/>
    <w:rsid w:val="009C6887"/>
    <w:rsid w:val="009C6A99"/>
    <w:rsid w:val="009D5CBC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647F"/>
    <w:rsid w:val="00A93CD9"/>
    <w:rsid w:val="00A97C7D"/>
    <w:rsid w:val="00AA1AD3"/>
    <w:rsid w:val="00AA3588"/>
    <w:rsid w:val="00AB4461"/>
    <w:rsid w:val="00AD2929"/>
    <w:rsid w:val="00B10E0D"/>
    <w:rsid w:val="00B1217F"/>
    <w:rsid w:val="00B2593D"/>
    <w:rsid w:val="00B3157C"/>
    <w:rsid w:val="00B35922"/>
    <w:rsid w:val="00B35BCB"/>
    <w:rsid w:val="00B6070A"/>
    <w:rsid w:val="00B70D2E"/>
    <w:rsid w:val="00B7345E"/>
    <w:rsid w:val="00B962D9"/>
    <w:rsid w:val="00BA1DF5"/>
    <w:rsid w:val="00BA7EC5"/>
    <w:rsid w:val="00BC2317"/>
    <w:rsid w:val="00C415BD"/>
    <w:rsid w:val="00C4239D"/>
    <w:rsid w:val="00C43D20"/>
    <w:rsid w:val="00C50A64"/>
    <w:rsid w:val="00C51DD2"/>
    <w:rsid w:val="00C52382"/>
    <w:rsid w:val="00C64B2C"/>
    <w:rsid w:val="00C65FE3"/>
    <w:rsid w:val="00C6617A"/>
    <w:rsid w:val="00C70EE2"/>
    <w:rsid w:val="00C7670C"/>
    <w:rsid w:val="00C9679E"/>
    <w:rsid w:val="00C97A18"/>
    <w:rsid w:val="00CA4182"/>
    <w:rsid w:val="00CB548F"/>
    <w:rsid w:val="00CC1508"/>
    <w:rsid w:val="00CC7326"/>
    <w:rsid w:val="00CD0AB3"/>
    <w:rsid w:val="00CD0FBB"/>
    <w:rsid w:val="00CD6737"/>
    <w:rsid w:val="00D03DA1"/>
    <w:rsid w:val="00D258B4"/>
    <w:rsid w:val="00D35641"/>
    <w:rsid w:val="00D57BF1"/>
    <w:rsid w:val="00D64545"/>
    <w:rsid w:val="00D645F7"/>
    <w:rsid w:val="00D646B2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239E8"/>
    <w:rsid w:val="00E542CF"/>
    <w:rsid w:val="00E55D7C"/>
    <w:rsid w:val="00E77973"/>
    <w:rsid w:val="00E835A4"/>
    <w:rsid w:val="00E93D9F"/>
    <w:rsid w:val="00EC3827"/>
    <w:rsid w:val="00EC5A26"/>
    <w:rsid w:val="00ED3864"/>
    <w:rsid w:val="00EF4F52"/>
    <w:rsid w:val="00EF75D8"/>
    <w:rsid w:val="00F022CE"/>
    <w:rsid w:val="00F03D4C"/>
    <w:rsid w:val="00F04878"/>
    <w:rsid w:val="00F1383F"/>
    <w:rsid w:val="00F31163"/>
    <w:rsid w:val="00F3159B"/>
    <w:rsid w:val="00F5507A"/>
    <w:rsid w:val="00F72E76"/>
    <w:rsid w:val="00F81E1C"/>
    <w:rsid w:val="00F95553"/>
    <w:rsid w:val="00FB6499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  <w15:docId w15:val="{4F76CD62-BAC2-4B01-A3CC-980895C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2133-9A1F-485F-BBAE-E29E36E0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Ross, Teresa</cp:lastModifiedBy>
  <cp:revision>84</cp:revision>
  <cp:lastPrinted>2015-01-11T17:12:00Z</cp:lastPrinted>
  <dcterms:created xsi:type="dcterms:W3CDTF">2016-10-24T15:59:00Z</dcterms:created>
  <dcterms:modified xsi:type="dcterms:W3CDTF">2016-10-24T17:35:00Z</dcterms:modified>
</cp:coreProperties>
</file>