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2EA6172F" w:rsidR="002C019F" w:rsidRDefault="00741B2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8D7AE9">
              <w:rPr>
                <w:rStyle w:val="Platzhaltertext"/>
                <w:color w:val="auto"/>
                <w:sz w:val="16"/>
                <w:szCs w:val="16"/>
              </w:rPr>
              <w:t xml:space="preserve"> 03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554C0192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C352DF">
              <w:rPr>
                <w:rStyle w:val="Platzhaltertext"/>
                <w:noProof/>
                <w:color w:val="auto"/>
                <w:sz w:val="16"/>
                <w:szCs w:val="16"/>
              </w:rPr>
              <w:t>24.05</w:t>
            </w:r>
            <w:r w:rsidR="008D7AE9">
              <w:rPr>
                <w:rStyle w:val="Platzhaltertext"/>
                <w:noProof/>
                <w:color w:val="auto"/>
                <w:sz w:val="16"/>
                <w:szCs w:val="16"/>
              </w:rPr>
              <w:t>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46CE0C34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936DBB">
        <w:rPr>
          <w:rStyle w:val="Platzhaltertext"/>
          <w:color w:val="000000" w:themeColor="text1"/>
          <w:sz w:val="20"/>
          <w:szCs w:val="20"/>
        </w:rPr>
        <w:t>14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936DBB">
        <w:rPr>
          <w:rStyle w:val="Platzhaltertext"/>
          <w:color w:val="000000" w:themeColor="text1"/>
          <w:sz w:val="20"/>
          <w:szCs w:val="20"/>
        </w:rPr>
        <w:t>24.05.2016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5329C07B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</w:t>
      </w:r>
      <w:r w:rsidR="00CC3573">
        <w:rPr>
          <w:rFonts w:cs="Arial"/>
          <w:sz w:val="20"/>
          <w:szCs w:val="20"/>
          <w:lang w:eastAsia="de-DE" w:bidi="ar-SA"/>
        </w:rPr>
        <w:t>Franziska Doll,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 Minh Nguyen,</w:t>
      </w:r>
      <w:r w:rsidR="00936DBB">
        <w:rPr>
          <w:rFonts w:cs="Arial"/>
          <w:sz w:val="20"/>
          <w:szCs w:val="20"/>
          <w:lang w:eastAsia="de-DE" w:bidi="ar-SA"/>
        </w:rPr>
        <w:t xml:space="preserve"> Vincenzo </w:t>
      </w:r>
      <w:proofErr w:type="spellStart"/>
      <w:r w:rsidR="00936DBB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936DBB">
        <w:rPr>
          <w:rFonts w:cs="Arial"/>
          <w:sz w:val="20"/>
          <w:szCs w:val="20"/>
          <w:lang w:eastAsia="de-DE" w:bidi="ar-SA"/>
        </w:rPr>
        <w:t xml:space="preserve">, </w:t>
      </w:r>
      <w:r w:rsidR="00CC3573">
        <w:rPr>
          <w:rFonts w:cs="Arial"/>
          <w:sz w:val="20"/>
          <w:szCs w:val="20"/>
          <w:lang w:eastAsia="de-DE" w:bidi="ar-SA"/>
        </w:rPr>
        <w:t xml:space="preserve">Silke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 xml:space="preserve">, Teresa Ross, Benjamin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Saßenscheidt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 xml:space="preserve">, Laura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Ina Schuster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28ECEF96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936DBB">
        <w:rPr>
          <w:rFonts w:cs="Arial"/>
          <w:sz w:val="20"/>
          <w:szCs w:val="20"/>
          <w:lang w:eastAsia="de-DE" w:bidi="ar-SA"/>
        </w:rPr>
        <w:t>keine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1E6A7BA9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936DBB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18:15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66294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19:47</w:t>
      </w:r>
      <w:r w:rsidR="00FF5F45" w:rsidRPr="00FF5F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Uhr</w:t>
      </w:r>
    </w:p>
    <w:p w14:paraId="2476F04E" w14:textId="6216B9C9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936DBB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Ina Schuster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713E12D3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936DBB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10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0E260C0F" w14:textId="77777777" w:rsidR="00A71594" w:rsidRDefault="00A7159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94A195C" w14:textId="77777777" w:rsidR="004A59EF" w:rsidRPr="00741B22" w:rsidRDefault="004A59EF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41B22">
        <w:rPr>
          <w:rFonts w:cs="Arial"/>
          <w:bCs w:val="0"/>
          <w:sz w:val="20"/>
          <w:szCs w:val="20"/>
          <w:lang w:eastAsia="de-DE" w:bidi="ar-SA"/>
        </w:rPr>
        <w:t>TOP 1.2: Genehmigung von Sitzungsprotokoll Nr. 11 vom 25.04.2015</w:t>
      </w:r>
    </w:p>
    <w:p w14:paraId="5ABBC705" w14:textId="5D886871" w:rsidR="004A59EF" w:rsidRDefault="000F5D13" w:rsidP="004A59E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Es wird mit 10</w:t>
      </w:r>
      <w:r w:rsidR="004A59EF" w:rsidRPr="00741B22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4A59EF" w:rsidRPr="00741B22">
        <w:rPr>
          <w:rFonts w:cs="Arial"/>
          <w:b w:val="0"/>
          <w:bCs w:val="0"/>
          <w:sz w:val="20"/>
          <w:szCs w:val="20"/>
          <w:lang w:eastAsia="de-DE" w:bidi="ar-SA"/>
        </w:rPr>
        <w:t>genehmigt.</w:t>
      </w:r>
    </w:p>
    <w:p w14:paraId="18607554" w14:textId="77777777" w:rsidR="00741B22" w:rsidRDefault="00741B22" w:rsidP="004A59E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4781CCCA" w14:textId="0DB661AF" w:rsidR="00741B22" w:rsidRPr="00741B22" w:rsidRDefault="00741B22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41B22">
        <w:rPr>
          <w:rFonts w:cs="Arial"/>
          <w:bCs w:val="0"/>
          <w:sz w:val="20"/>
          <w:szCs w:val="20"/>
          <w:lang w:eastAsia="de-DE" w:bidi="ar-SA"/>
        </w:rPr>
        <w:t>TOP 1.3: Genehmigung von Sitzungsprotokoll Nr. 12 vom 02.05.2016</w:t>
      </w:r>
    </w:p>
    <w:p w14:paraId="599A40D7" w14:textId="5EF7A52C" w:rsidR="00741B22" w:rsidRDefault="00741B22" w:rsidP="004A59E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Es wird mit 10 </w:t>
      </w:r>
      <w:r w:rsidR="000F5D13">
        <w:rPr>
          <w:rFonts w:cs="Arial"/>
          <w:b w:val="0"/>
          <w:bCs w:val="0"/>
          <w:sz w:val="20"/>
          <w:szCs w:val="20"/>
          <w:lang w:eastAsia="de-DE" w:bidi="ar-SA"/>
        </w:rPr>
        <w:t>Ja-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Stimmen genehmigt.</w:t>
      </w:r>
    </w:p>
    <w:p w14:paraId="28CE276E" w14:textId="77777777" w:rsidR="00741B22" w:rsidRDefault="00741B22" w:rsidP="004A59E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21D1AFE9" w14:textId="0B0A6E30" w:rsidR="00741B22" w:rsidRDefault="00741B22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41B22">
        <w:rPr>
          <w:rFonts w:cs="Arial"/>
          <w:bCs w:val="0"/>
          <w:sz w:val="20"/>
          <w:szCs w:val="20"/>
          <w:lang w:eastAsia="de-DE" w:bidi="ar-SA"/>
        </w:rPr>
        <w:t>TOP 1.4: Genehmigung von Sitzungsprotokoll Nr. 13 vom 09.05.2016</w:t>
      </w:r>
    </w:p>
    <w:p w14:paraId="4BD47343" w14:textId="1FEDF158" w:rsidR="00391F5C" w:rsidRPr="00391F5C" w:rsidRDefault="00391F5C" w:rsidP="004A59E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391F5C">
        <w:rPr>
          <w:rFonts w:cs="Arial"/>
          <w:b w:val="0"/>
          <w:bCs w:val="0"/>
          <w:sz w:val="20"/>
          <w:szCs w:val="20"/>
          <w:lang w:eastAsia="de-DE" w:bidi="ar-SA"/>
        </w:rPr>
        <w:t>Die Genehmigung wi</w:t>
      </w:r>
      <w:r w:rsidR="000F5D13">
        <w:rPr>
          <w:rFonts w:cs="Arial"/>
          <w:b w:val="0"/>
          <w:bCs w:val="0"/>
          <w:sz w:val="20"/>
          <w:szCs w:val="20"/>
          <w:lang w:eastAsia="de-DE" w:bidi="ar-SA"/>
        </w:rPr>
        <w:t>rd aufgrund von 7 Ja-Stimmen</w:t>
      </w:r>
      <w:r w:rsidRPr="00391F5C">
        <w:rPr>
          <w:rFonts w:cs="Arial"/>
          <w:b w:val="0"/>
          <w:bCs w:val="0"/>
          <w:sz w:val="20"/>
          <w:szCs w:val="20"/>
          <w:lang w:eastAsia="de-DE" w:bidi="ar-SA"/>
        </w:rPr>
        <w:t xml:space="preserve"> und 3 Enthaltungen vertagt.</w:t>
      </w:r>
    </w:p>
    <w:p w14:paraId="62575865" w14:textId="541E8F44" w:rsidR="009B2AE9" w:rsidRDefault="009B2AE9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BC665AD" w14:textId="77777777" w:rsidR="00AD2929" w:rsidRDefault="00AD29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54F549DC" w14:textId="611F5A22" w:rsidR="000F4EC6" w:rsidRDefault="009B2AE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 berichtet über ein </w:t>
      </w:r>
      <w:r w:rsidR="00A05D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Gespräch mit Frau </w:t>
      </w:r>
      <w:proofErr w:type="spellStart"/>
      <w:r w:rsidR="00A05D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Köberlein</w:t>
      </w:r>
      <w:proofErr w:type="spellEnd"/>
      <w:r w:rsidR="00A05D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-Neu.</w:t>
      </w:r>
    </w:p>
    <w:p w14:paraId="08EDAFB5" w14:textId="217A6C9A" w:rsidR="00D904D2" w:rsidRDefault="00D904D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Finanzielle Angelegenheiten zwecks KLW-Beiträgen werden besprochen.</w:t>
      </w:r>
    </w:p>
    <w:p w14:paraId="74CB73F1" w14:textId="5C0CF5E4" w:rsidR="007C1CBF" w:rsidRDefault="005106F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Benjamin Saßenscheidt spricht den </w:t>
      </w:r>
      <w:r w:rsidR="007C1CB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Vorverkauf für die nächste </w:t>
      </w:r>
      <w:proofErr w:type="spellStart"/>
      <w:r w:rsidR="007C1CB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 w:rsidR="007C1CB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 am 01.06.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an.</w:t>
      </w:r>
    </w:p>
    <w:p w14:paraId="4B17F12E" w14:textId="708C5EBB" w:rsidR="008D0712" w:rsidRDefault="008D071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Laura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bittet um genauere Abrechnung der Kasse in den Sprechstunden.</w:t>
      </w:r>
    </w:p>
    <w:p w14:paraId="0226739B" w14:textId="182DA833" w:rsidR="003E07F5" w:rsidRPr="00741B22" w:rsidRDefault="003E07F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gram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regt</w:t>
      </w:r>
      <w:proofErr w:type="gram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Besprechungen zum Schumpeter Kolloquium an.</w:t>
      </w:r>
    </w:p>
    <w:p w14:paraId="46022C60" w14:textId="5C6D3617" w:rsidR="00440490" w:rsidRPr="00741B22" w:rsidRDefault="0044049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Laura </w:t>
      </w:r>
      <w:proofErr w:type="spell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spricht die Plakatierung der Party </w:t>
      </w:r>
      <w:proofErr w:type="spell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Wiwis@Butan</w:t>
      </w:r>
      <w:proofErr w:type="spell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an.</w:t>
      </w:r>
    </w:p>
    <w:p w14:paraId="2B6E3D2E" w14:textId="2254DBF4" w:rsidR="004329F1" w:rsidRPr="00741B22" w:rsidRDefault="00F05986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Christoph Bernauer b</w:t>
      </w:r>
      <w:r w:rsidR="004A59EF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erichten</w:t>
      </w:r>
      <w:r w:rsidR="004329F1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vom Treffen mit Deniz</w:t>
      </w:r>
      <w:r w:rsidR="00741B22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Erdogan</w:t>
      </w:r>
      <w:r w:rsidR="004329F1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Alexander</w:t>
      </w:r>
      <w:r w:rsidR="004A59EF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741B22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Klein zu</w:t>
      </w:r>
      <w:r w:rsidR="004329F1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weiteren Eventplanungen.</w:t>
      </w:r>
    </w:p>
    <w:p w14:paraId="13E7A3E0" w14:textId="7B1895EC" w:rsidR="00D610ED" w:rsidRPr="00741B22" w:rsidRDefault="009D072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Planungen zum Seminarwochenende</w:t>
      </w:r>
      <w:r w:rsidR="00D610ED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im Oktober werden besprochen.</w:t>
      </w:r>
    </w:p>
    <w:p w14:paraId="30AA1ADD" w14:textId="1A9C1D15" w:rsidR="009562EF" w:rsidRPr="00741B22" w:rsidRDefault="009562E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Minh Nguyen hält Rücksprache zur Finanzierung der </w:t>
      </w:r>
      <w:proofErr w:type="spell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BuFaK</w:t>
      </w:r>
      <w:proofErr w:type="spell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 w:rsidR="00CB016A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Es w</w:t>
      </w:r>
      <w:r w:rsidR="004A59EF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ird besprochen, wer von uns zur </w:t>
      </w:r>
      <w:proofErr w:type="spellStart"/>
      <w:r w:rsidR="00CB016A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BuFaK</w:t>
      </w:r>
      <w:proofErr w:type="spellEnd"/>
      <w:r w:rsidR="00CB016A"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fährt.</w:t>
      </w:r>
    </w:p>
    <w:p w14:paraId="08D56110" w14:textId="72FFF473" w:rsidR="009562EF" w:rsidRDefault="009562E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Bernauer beantragt, dass nachgewiesene Reisekosten zur </w:t>
      </w:r>
      <w:proofErr w:type="spell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BuFaK</w:t>
      </w:r>
      <w:proofErr w:type="spell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zurück per Auto oder mit öffentlichen Verkehrsmitteln 2. Klasse für diejenigen, die an der </w:t>
      </w:r>
      <w:proofErr w:type="spellStart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BuFaK</w:t>
      </w:r>
      <w:proofErr w:type="spellEnd"/>
      <w:r w:rsidRPr="00741B2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teilnehmen, erstattet werden. Dieser Vorschlag wird einstimmig angenommen.</w:t>
      </w:r>
    </w:p>
    <w:p w14:paraId="74BC0D15" w14:textId="77777777" w:rsidR="006E5B5E" w:rsidRDefault="006E5B5E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6906F5FE" w14:textId="77777777" w:rsidR="008D0712" w:rsidRDefault="008D0712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1B684005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4567A9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Grillhütte</w:t>
            </w:r>
          </w:p>
        </w:tc>
      </w:tr>
    </w:tbl>
    <w:p w14:paraId="7390E4F1" w14:textId="343D7587" w:rsidR="00B10E0D" w:rsidRDefault="00B4437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von den Planungen für das Grillen im Juni.</w:t>
      </w:r>
      <w:r w:rsidR="009C731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Als Startzeit wird 16 Uhr festgelegt. </w:t>
      </w:r>
    </w:p>
    <w:p w14:paraId="03000E9E" w14:textId="71B2C81F" w:rsidR="009C731B" w:rsidRDefault="007E3F0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Grillkohle und Grill werden von uns mitgebracht.</w:t>
      </w:r>
    </w:p>
    <w:p w14:paraId="6D4EDD1B" w14:textId="77777777" w:rsidR="006E5B5E" w:rsidRDefault="006E5B5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596EFAA2" w:rsidR="00B10E0D" w:rsidRDefault="000F5D13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B84961" w:rsidRPr="00B84961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KLW</w:t>
            </w:r>
          </w:p>
        </w:tc>
      </w:tr>
    </w:tbl>
    <w:p w14:paraId="4C5B9B52" w14:textId="6265629C" w:rsidR="00735B3E" w:rsidRDefault="0050614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KLW-Team berichtet von </w:t>
      </w:r>
      <w:r w:rsidR="007722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seinen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Ergebnissen.</w:t>
      </w:r>
    </w:p>
    <w:p w14:paraId="4B59EC5F" w14:textId="77777777" w:rsidR="00983390" w:rsidRDefault="0098339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4ACF962" w14:textId="77777777" w:rsidR="00772276" w:rsidRDefault="007722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A59EF" w14:paraId="0796C26D" w14:textId="77777777" w:rsidTr="00BF51D2">
        <w:tc>
          <w:tcPr>
            <w:tcW w:w="9060" w:type="dxa"/>
          </w:tcPr>
          <w:p w14:paraId="39CCF9C5" w14:textId="29236A70" w:rsidR="004A59EF" w:rsidRDefault="004A59EF" w:rsidP="00BF51D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0F5D13">
              <w:rPr>
                <w:rFonts w:cs="Arial"/>
                <w:bCs w:val="0"/>
                <w:sz w:val="20"/>
                <w:szCs w:val="20"/>
                <w:lang w:eastAsia="de-DE" w:bidi="ar-SA"/>
              </w:rPr>
              <w:t>5</w:t>
            </w:r>
            <w:bookmarkStart w:id="0" w:name="_GoBack"/>
            <w:bookmarkEnd w:id="0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0ED66179" w14:textId="45A6D4C5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77227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30.05.2016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4971" w14:textId="77777777" w:rsidR="00F86371" w:rsidRDefault="00F86371" w:rsidP="00DF2A47">
      <w:pPr>
        <w:spacing w:after="0" w:line="240" w:lineRule="auto"/>
      </w:pPr>
      <w:r>
        <w:separator/>
      </w:r>
    </w:p>
  </w:endnote>
  <w:endnote w:type="continuationSeparator" w:id="0">
    <w:p w14:paraId="2F198158" w14:textId="77777777" w:rsidR="00F86371" w:rsidRDefault="00F86371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1CF2" w14:textId="77777777" w:rsidR="00F86371" w:rsidRDefault="00F86371" w:rsidP="00DF2A47">
      <w:pPr>
        <w:spacing w:after="0" w:line="240" w:lineRule="auto"/>
      </w:pPr>
      <w:r>
        <w:separator/>
      </w:r>
    </w:p>
  </w:footnote>
  <w:footnote w:type="continuationSeparator" w:id="0">
    <w:p w14:paraId="19771F8E" w14:textId="77777777" w:rsidR="00F86371" w:rsidRDefault="00F86371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0F4EC6"/>
    <w:rsid w:val="000F5D13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00A3"/>
    <w:rsid w:val="00327E71"/>
    <w:rsid w:val="00331BDD"/>
    <w:rsid w:val="00335DC9"/>
    <w:rsid w:val="003546CB"/>
    <w:rsid w:val="003755F8"/>
    <w:rsid w:val="00375C90"/>
    <w:rsid w:val="00385C21"/>
    <w:rsid w:val="00391F5C"/>
    <w:rsid w:val="003D29EF"/>
    <w:rsid w:val="003E07F5"/>
    <w:rsid w:val="003E739D"/>
    <w:rsid w:val="00402613"/>
    <w:rsid w:val="00402D9A"/>
    <w:rsid w:val="00423196"/>
    <w:rsid w:val="004329F1"/>
    <w:rsid w:val="0043780D"/>
    <w:rsid w:val="00440490"/>
    <w:rsid w:val="00450F94"/>
    <w:rsid w:val="004567A9"/>
    <w:rsid w:val="00483B6E"/>
    <w:rsid w:val="00494B3A"/>
    <w:rsid w:val="004973B1"/>
    <w:rsid w:val="004A59EF"/>
    <w:rsid w:val="004C3AFE"/>
    <w:rsid w:val="004E79A9"/>
    <w:rsid w:val="004F78D6"/>
    <w:rsid w:val="00501147"/>
    <w:rsid w:val="00505768"/>
    <w:rsid w:val="0050614A"/>
    <w:rsid w:val="005106F9"/>
    <w:rsid w:val="0052239D"/>
    <w:rsid w:val="005246EF"/>
    <w:rsid w:val="00524CCA"/>
    <w:rsid w:val="00554DCA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4243A"/>
    <w:rsid w:val="0066294F"/>
    <w:rsid w:val="006B4BF1"/>
    <w:rsid w:val="006B5B62"/>
    <w:rsid w:val="006C3237"/>
    <w:rsid w:val="006C3526"/>
    <w:rsid w:val="006D333C"/>
    <w:rsid w:val="006E5B5E"/>
    <w:rsid w:val="0071092E"/>
    <w:rsid w:val="00720DB7"/>
    <w:rsid w:val="00735B3E"/>
    <w:rsid w:val="00741B22"/>
    <w:rsid w:val="00757F8D"/>
    <w:rsid w:val="00772276"/>
    <w:rsid w:val="0077303B"/>
    <w:rsid w:val="007823A2"/>
    <w:rsid w:val="007C1CBF"/>
    <w:rsid w:val="007C2D41"/>
    <w:rsid w:val="007D6CFE"/>
    <w:rsid w:val="007E3F0F"/>
    <w:rsid w:val="00816E0B"/>
    <w:rsid w:val="008365C6"/>
    <w:rsid w:val="00855C93"/>
    <w:rsid w:val="00863C8B"/>
    <w:rsid w:val="00866814"/>
    <w:rsid w:val="00872BBE"/>
    <w:rsid w:val="00886048"/>
    <w:rsid w:val="008B2F4E"/>
    <w:rsid w:val="008C0AA8"/>
    <w:rsid w:val="008C4720"/>
    <w:rsid w:val="008D0712"/>
    <w:rsid w:val="008D7AE9"/>
    <w:rsid w:val="008F5A27"/>
    <w:rsid w:val="009045E2"/>
    <w:rsid w:val="009054CB"/>
    <w:rsid w:val="00905A5F"/>
    <w:rsid w:val="00932A59"/>
    <w:rsid w:val="00936DBB"/>
    <w:rsid w:val="00937071"/>
    <w:rsid w:val="00941FAB"/>
    <w:rsid w:val="009562EF"/>
    <w:rsid w:val="00960F12"/>
    <w:rsid w:val="00966318"/>
    <w:rsid w:val="009677E7"/>
    <w:rsid w:val="00972BF2"/>
    <w:rsid w:val="00973C06"/>
    <w:rsid w:val="00983390"/>
    <w:rsid w:val="009B2AE9"/>
    <w:rsid w:val="009B3C1E"/>
    <w:rsid w:val="009C42FD"/>
    <w:rsid w:val="009C6A99"/>
    <w:rsid w:val="009C731B"/>
    <w:rsid w:val="009D072D"/>
    <w:rsid w:val="009F41EF"/>
    <w:rsid w:val="00A05DA0"/>
    <w:rsid w:val="00A32AB6"/>
    <w:rsid w:val="00A36425"/>
    <w:rsid w:val="00A415FA"/>
    <w:rsid w:val="00A419E0"/>
    <w:rsid w:val="00A43144"/>
    <w:rsid w:val="00A43730"/>
    <w:rsid w:val="00A60FE5"/>
    <w:rsid w:val="00A71594"/>
    <w:rsid w:val="00A7647F"/>
    <w:rsid w:val="00A87D92"/>
    <w:rsid w:val="00A93CD9"/>
    <w:rsid w:val="00A97C7D"/>
    <w:rsid w:val="00AA1AD3"/>
    <w:rsid w:val="00AA3588"/>
    <w:rsid w:val="00AD2929"/>
    <w:rsid w:val="00B07697"/>
    <w:rsid w:val="00B10E0D"/>
    <w:rsid w:val="00B44373"/>
    <w:rsid w:val="00B6070A"/>
    <w:rsid w:val="00B84961"/>
    <w:rsid w:val="00BA7EC5"/>
    <w:rsid w:val="00BC2317"/>
    <w:rsid w:val="00C352DF"/>
    <w:rsid w:val="00C415BD"/>
    <w:rsid w:val="00C50A64"/>
    <w:rsid w:val="00C52382"/>
    <w:rsid w:val="00C6617A"/>
    <w:rsid w:val="00C707C7"/>
    <w:rsid w:val="00C70EE2"/>
    <w:rsid w:val="00C97A18"/>
    <w:rsid w:val="00CA4182"/>
    <w:rsid w:val="00CB016A"/>
    <w:rsid w:val="00CB548F"/>
    <w:rsid w:val="00CC3573"/>
    <w:rsid w:val="00CD0AB3"/>
    <w:rsid w:val="00CD0FBB"/>
    <w:rsid w:val="00CD6737"/>
    <w:rsid w:val="00CE1CA6"/>
    <w:rsid w:val="00D258B4"/>
    <w:rsid w:val="00D57BF1"/>
    <w:rsid w:val="00D610ED"/>
    <w:rsid w:val="00D645F7"/>
    <w:rsid w:val="00D646B2"/>
    <w:rsid w:val="00D654AC"/>
    <w:rsid w:val="00D6798C"/>
    <w:rsid w:val="00D73A0D"/>
    <w:rsid w:val="00D904D2"/>
    <w:rsid w:val="00D95548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05986"/>
    <w:rsid w:val="00F1383F"/>
    <w:rsid w:val="00F3159B"/>
    <w:rsid w:val="00F5507A"/>
    <w:rsid w:val="00F61DCF"/>
    <w:rsid w:val="00F72E76"/>
    <w:rsid w:val="00F81E1C"/>
    <w:rsid w:val="00F86371"/>
    <w:rsid w:val="00F95553"/>
    <w:rsid w:val="00FD78D9"/>
    <w:rsid w:val="00FE68C3"/>
    <w:rsid w:val="00FF3ED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C465-2289-4B95-899E-42C29A72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Schuster, Ina</cp:lastModifiedBy>
  <cp:revision>42</cp:revision>
  <cp:lastPrinted>2015-01-11T17:12:00Z</cp:lastPrinted>
  <dcterms:created xsi:type="dcterms:W3CDTF">2016-05-24T16:12:00Z</dcterms:created>
  <dcterms:modified xsi:type="dcterms:W3CDTF">2016-06-01T10:48:00Z</dcterms:modified>
</cp:coreProperties>
</file>